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4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8E1A54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8E1A54">
        <w:rPr>
          <w:rFonts w:eastAsia="Calibri" w:cs="Times New Roman"/>
          <w:b/>
          <w:color w:val="000000"/>
          <w:szCs w:val="28"/>
        </w:rPr>
        <w:t xml:space="preserve"> </w:t>
      </w:r>
      <w:r w:rsidR="0040051D">
        <w:rPr>
          <w:rFonts w:eastAsia="Calibri" w:cs="Times New Roman"/>
          <w:b/>
          <w:color w:val="000000"/>
          <w:szCs w:val="28"/>
        </w:rPr>
        <w:t>в 3 классе на2020-2021</w:t>
      </w:r>
      <w:r w:rsidR="00594987">
        <w:rPr>
          <w:rFonts w:eastAsia="Calibri" w:cs="Times New Roman"/>
          <w:b/>
          <w:color w:val="000000"/>
          <w:szCs w:val="28"/>
        </w:rPr>
        <w:t>учебный год.</w:t>
      </w:r>
    </w:p>
    <w:p w:rsidR="0040051D" w:rsidRDefault="0040051D" w:rsidP="00755724">
      <w:pPr>
        <w:jc w:val="center"/>
        <w:rPr>
          <w:rFonts w:eastAsia="Calibri" w:cs="Times New Roman"/>
          <w:b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>1 четверть.</w:t>
      </w:r>
    </w:p>
    <w:p w:rsidR="00594987" w:rsidRPr="008E1A54" w:rsidRDefault="00594987" w:rsidP="00755724">
      <w:pPr>
        <w:jc w:val="center"/>
        <w:rPr>
          <w:rFonts w:eastAsia="Calibri" w:cs="Times New Roman"/>
          <w:b/>
          <w:color w:val="000000"/>
          <w:szCs w:val="28"/>
        </w:rPr>
      </w:pPr>
    </w:p>
    <w:tbl>
      <w:tblPr>
        <w:tblStyle w:val="aa"/>
        <w:tblpPr w:leftFromText="180" w:rightFromText="180" w:vertAnchor="text" w:horzAnchor="margin" w:tblpX="-459" w:tblpY="91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6897"/>
        <w:gridCol w:w="1560"/>
        <w:gridCol w:w="1277"/>
        <w:gridCol w:w="1557"/>
        <w:gridCol w:w="3196"/>
      </w:tblGrid>
      <w:tr w:rsidR="0040051D" w:rsidRPr="008E1A54" w:rsidTr="0040051D">
        <w:trPr>
          <w:trHeight w:val="991"/>
        </w:trPr>
        <w:tc>
          <w:tcPr>
            <w:tcW w:w="282" w:type="pct"/>
            <w:vAlign w:val="center"/>
          </w:tcPr>
          <w:p w:rsidR="0040051D" w:rsidRDefault="0040051D" w:rsidP="0059498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40051D" w:rsidRPr="008E1A54" w:rsidRDefault="0040051D" w:rsidP="0059498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46" w:type="pct"/>
            <w:vAlign w:val="center"/>
          </w:tcPr>
          <w:p w:rsidR="0040051D" w:rsidRPr="008E1A54" w:rsidRDefault="0040051D" w:rsidP="0059498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8" w:type="pct"/>
            <w:vAlign w:val="center"/>
          </w:tcPr>
          <w:p w:rsidR="0040051D" w:rsidRPr="008E1A54" w:rsidRDefault="0040051D" w:rsidP="0059498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6" w:type="pct"/>
            <w:vAlign w:val="center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07" w:type="pct"/>
            <w:vAlign w:val="center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41" w:type="pct"/>
          </w:tcPr>
          <w:p w:rsid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Домашнее</w:t>
            </w:r>
          </w:p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задание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Правила безопасности на уроках физической культуры в новом учебном году и уроках Л/А в 1 четверти. Значение разминки.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 xml:space="preserve"> Знать инструкцию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Высокий старт. Бег с ускорением.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Бег на 30 метров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Челночный бег 3х10 с высокого старта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Измерение частоты сердечных сокращений во время и после выполнения физических упражнений.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Способы метания на дальность.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Метание малого меча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Поднимание туловища руки за головой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Прыжок в длину с прямого разбега.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Поднимание туловища руки за головой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Прыжок в длину с места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Поднимание туловища руки за головой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Прыжок в длину с разбега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 xml:space="preserve">Поднимание туловища </w:t>
            </w:r>
            <w:r w:rsidRPr="00167472">
              <w:rPr>
                <w:rFonts w:eastAsia="Calibri" w:cs="Times New Roman"/>
                <w:szCs w:val="24"/>
              </w:rPr>
              <w:lastRenderedPageBreak/>
              <w:t>руки за головой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Строевые упражнения</w:t>
            </w:r>
            <w:proofErr w:type="gramStart"/>
            <w:r w:rsidRPr="00167472">
              <w:rPr>
                <w:rFonts w:cs="Times New Roman"/>
                <w:szCs w:val="24"/>
              </w:rPr>
              <w:t>.</w:t>
            </w:r>
            <w:proofErr w:type="gramEnd"/>
            <w:r w:rsidRPr="00167472">
              <w:rPr>
                <w:rFonts w:cs="Times New Roman"/>
                <w:szCs w:val="24"/>
              </w:rPr>
              <w:t xml:space="preserve"> </w:t>
            </w:r>
            <w:proofErr w:type="gramStart"/>
            <w:r w:rsidRPr="00167472">
              <w:rPr>
                <w:rFonts w:cs="Times New Roman"/>
                <w:szCs w:val="24"/>
              </w:rPr>
              <w:t>э</w:t>
            </w:r>
            <w:proofErr w:type="gramEnd"/>
            <w:r w:rsidRPr="00167472">
              <w:rPr>
                <w:rFonts w:cs="Times New Roman"/>
                <w:szCs w:val="24"/>
              </w:rPr>
              <w:t>лементы фигурной маршировки: передвижения "змейкой", "</w:t>
            </w:r>
            <w:proofErr w:type="spellStart"/>
            <w:r w:rsidRPr="00167472">
              <w:rPr>
                <w:rFonts w:cs="Times New Roman"/>
                <w:szCs w:val="24"/>
              </w:rPr>
              <w:t>противоходом</w:t>
            </w:r>
            <w:proofErr w:type="spellEnd"/>
            <w:r w:rsidRPr="00167472">
              <w:rPr>
                <w:rFonts w:cs="Times New Roman"/>
                <w:szCs w:val="24"/>
              </w:rPr>
              <w:t>", "по диагонали".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Поднимание туловища руки за головой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Прыжки на скакалке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proofErr w:type="gramStart"/>
            <w:r w:rsidRPr="00167472">
              <w:rPr>
                <w:rFonts w:cs="Times New Roman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Прыжки на скакалке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 xml:space="preserve">Броски малого мяча в </w:t>
            </w:r>
            <w:proofErr w:type="gramStart"/>
            <w:r w:rsidRPr="00167472">
              <w:rPr>
                <w:rFonts w:cs="Times New Roman"/>
                <w:szCs w:val="24"/>
              </w:rPr>
              <w:t>горизонталь-</w:t>
            </w:r>
            <w:proofErr w:type="spellStart"/>
            <w:r w:rsidRPr="00167472">
              <w:rPr>
                <w:rFonts w:cs="Times New Roman"/>
                <w:szCs w:val="24"/>
              </w:rPr>
              <w:t>ную</w:t>
            </w:r>
            <w:proofErr w:type="spellEnd"/>
            <w:proofErr w:type="gramEnd"/>
            <w:r w:rsidRPr="00167472">
              <w:rPr>
                <w:rFonts w:cs="Times New Roman"/>
                <w:szCs w:val="24"/>
              </w:rPr>
              <w:t xml:space="preserve"> цель на результат.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Прыжки на скакалке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Подвижная игра с мячом "Стрелки".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Прыжки на скакалке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Тестирование виса и проверка волевых качеств.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Прыжки на скакалке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Подвижная игра "Защита укрепления".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Упражнения на гибкость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 xml:space="preserve">Тестирование подъема туловища из </w:t>
            </w:r>
            <w:proofErr w:type="gramStart"/>
            <w:r w:rsidRPr="00167472">
              <w:rPr>
                <w:rFonts w:cs="Times New Roman"/>
                <w:szCs w:val="24"/>
              </w:rPr>
              <w:t>положения</w:t>
            </w:r>
            <w:proofErr w:type="gramEnd"/>
            <w:r w:rsidRPr="00167472">
              <w:rPr>
                <w:rFonts w:cs="Times New Roman"/>
                <w:szCs w:val="24"/>
              </w:rPr>
              <w:t xml:space="preserve"> лежа на спине за 30 сек.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Упражнения на гибкость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Техника безопасности во время занятий играми. Ведение мяча на месте и в движении.</w:t>
            </w: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Упражнения на гибкость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Ведение мяча с изменением направления.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Упражнения на гибкость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Ловля и передача мяча на месте и в движении.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Упражнения на гибкость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Подвижная игра "Гонки баскетбольных мячей".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Ловля и передача мяча в тройках.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Броски в кольцо двумя руками снизу.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Подвижная игра "Попади в кольцо".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Ловля и передача мяча на месте и в движении по кругу.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59498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Подвижные игры "Гонки баскетбольных мячей", "Попади в кольцо".</w:t>
            </w: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szCs w:val="24"/>
              </w:rPr>
              <w:t>Подведение итогов четверти.</w:t>
            </w: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594987" w:rsidRDefault="0040051D" w:rsidP="0059498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b/>
                <w:sz w:val="32"/>
                <w:szCs w:val="24"/>
              </w:rPr>
              <w:t>Гимнастика 2 четверть 2020-2021</w:t>
            </w:r>
            <w:r w:rsidRPr="00167472">
              <w:rPr>
                <w:rFonts w:cs="Times New Roman"/>
                <w:sz w:val="32"/>
                <w:szCs w:val="24"/>
              </w:rPr>
              <w:t xml:space="preserve"> .Инструктаж по О.Т и жизнеобеспечению на уроках гимнастики. Строевые упражнения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Знать инструкцию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D56E8B" w:rsidRDefault="0040051D" w:rsidP="00D56E8B">
            <w:pPr>
              <w:rPr>
                <w:rFonts w:eastAsia="Calibri" w:cs="Times New Roman"/>
                <w:sz w:val="24"/>
                <w:szCs w:val="24"/>
              </w:rPr>
            </w:pPr>
            <w:r w:rsidRPr="00D56E8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Развитие физической культуры у народов Древней Руси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D56E8B" w:rsidRDefault="0040051D" w:rsidP="00D56E8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Лазанье по гимнастической стенке спиной к опоре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Разновидности физических упражнений: общеразвивающие (ОРУ), подводящие, подготовительные и соревновательные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 xml:space="preserve">Кувырок вперед 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Кувырок вперед</w:t>
            </w: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Кувырок назад.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Упражнение «мост». Акробатическое соединение.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Упражнения на осанку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Передвижение и повороты на гимнастическом бревне или перевернутой гимнастической скамейке</w:t>
            </w: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lastRenderedPageBreak/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 xml:space="preserve">Повторить </w:t>
            </w: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перекатов </w:t>
            </w:r>
            <w:r w:rsidRPr="00167472">
              <w:rPr>
                <w:rFonts w:eastAsia="Calibri" w:cs="Times New Roman"/>
                <w:sz w:val="32"/>
                <w:szCs w:val="24"/>
              </w:rPr>
              <w:lastRenderedPageBreak/>
              <w:t>группировки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Упражнение на гимнастическом бревне.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2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Подвижная игра «Горячая линия»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вперёд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Прыжки со скакалкой и в скакалку.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 xml:space="preserve">Повторить </w:t>
            </w: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перекатов группировки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Эстафеты со скакалкой.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вперёд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proofErr w:type="gramStart"/>
            <w:r w:rsidRPr="00167472">
              <w:rPr>
                <w:rFonts w:cs="Times New Roman"/>
                <w:sz w:val="32"/>
                <w:szCs w:val="24"/>
              </w:rPr>
              <w:t>Прыжки в высоту с прямого разбега согнув</w:t>
            </w:r>
            <w:proofErr w:type="gramEnd"/>
            <w:r w:rsidRPr="00167472">
              <w:rPr>
                <w:rFonts w:cs="Times New Roman"/>
                <w:sz w:val="32"/>
                <w:szCs w:val="24"/>
              </w:rPr>
              <w:t xml:space="preserve"> ноги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вперёд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 xml:space="preserve">Лазание и </w:t>
            </w:r>
            <w:proofErr w:type="spellStart"/>
            <w:r w:rsidRPr="00167472">
              <w:rPr>
                <w:rFonts w:cs="Times New Roman"/>
                <w:sz w:val="32"/>
                <w:szCs w:val="24"/>
              </w:rPr>
              <w:t>перелезание</w:t>
            </w:r>
            <w:proofErr w:type="spellEnd"/>
            <w:r w:rsidRPr="00167472">
              <w:rPr>
                <w:rFonts w:cs="Times New Roman"/>
                <w:sz w:val="32"/>
                <w:szCs w:val="24"/>
              </w:rPr>
              <w:t xml:space="preserve"> по гимнастической стенке.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вперёд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: Подвижная игра с лазаньем «Белки в лесу»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вперёд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Подвижные игры</w:t>
            </w: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2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назад</w:t>
            </w:r>
          </w:p>
        </w:tc>
      </w:tr>
      <w:tr w:rsidR="0040051D" w:rsidRPr="00167472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20-21</w:t>
            </w:r>
          </w:p>
        </w:tc>
        <w:tc>
          <w:tcPr>
            <w:tcW w:w="2246" w:type="pct"/>
          </w:tcPr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Игры – эстафеты.</w:t>
            </w: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Подведение итогов четверти.</w:t>
            </w: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167472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167472">
              <w:rPr>
                <w:rFonts w:cs="Times New Roman"/>
                <w:sz w:val="32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167472" w:rsidRDefault="0040051D" w:rsidP="00594987">
            <w:pPr>
              <w:jc w:val="center"/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7" w:type="pct"/>
          </w:tcPr>
          <w:p w:rsidR="0040051D" w:rsidRPr="00167472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Повторить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proofErr w:type="gramStart"/>
            <w:r w:rsidRPr="00167472">
              <w:rPr>
                <w:rFonts w:eastAsia="Calibri" w:cs="Times New Roman"/>
                <w:sz w:val="32"/>
                <w:szCs w:val="24"/>
              </w:rPr>
              <w:t>т-ку</w:t>
            </w:r>
            <w:proofErr w:type="gramEnd"/>
            <w:r w:rsidRPr="00167472">
              <w:rPr>
                <w:rFonts w:eastAsia="Calibri" w:cs="Times New Roman"/>
                <w:sz w:val="32"/>
                <w:szCs w:val="24"/>
              </w:rPr>
              <w:t xml:space="preserve"> кувырка </w:t>
            </w:r>
          </w:p>
          <w:p w:rsidR="0040051D" w:rsidRPr="00167472" w:rsidRDefault="0040051D" w:rsidP="00E75CC4">
            <w:pPr>
              <w:spacing w:after="200" w:line="276" w:lineRule="auto"/>
              <w:jc w:val="center"/>
              <w:rPr>
                <w:rFonts w:eastAsia="Calibri" w:cs="Times New Roman"/>
                <w:sz w:val="32"/>
                <w:szCs w:val="24"/>
              </w:rPr>
            </w:pPr>
            <w:r w:rsidRPr="00167472">
              <w:rPr>
                <w:rFonts w:eastAsia="Calibri" w:cs="Times New Roman"/>
                <w:sz w:val="32"/>
                <w:szCs w:val="24"/>
              </w:rPr>
              <w:t>назад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b/>
                <w:sz w:val="32"/>
                <w:szCs w:val="24"/>
              </w:rPr>
              <w:t>Лыжная подготовка 3 ч. 2020-2021</w:t>
            </w:r>
            <w:r w:rsidRPr="0040051D">
              <w:rPr>
                <w:rFonts w:cs="Times New Roman"/>
                <w:sz w:val="32"/>
                <w:szCs w:val="24"/>
              </w:rPr>
              <w:t xml:space="preserve">.Инструктаж по О.Т. и жизнеобеспечению на занятиях по лыжной подготовке. </w:t>
            </w:r>
            <w:proofErr w:type="spellStart"/>
            <w:r w:rsidRPr="0040051D">
              <w:rPr>
                <w:rFonts w:cs="Times New Roman"/>
                <w:sz w:val="32"/>
                <w:szCs w:val="24"/>
              </w:rPr>
              <w:t>Передвиженипе</w:t>
            </w:r>
            <w:proofErr w:type="spellEnd"/>
            <w:r w:rsidRPr="0040051D">
              <w:rPr>
                <w:rFonts w:cs="Times New Roman"/>
                <w:sz w:val="32"/>
                <w:szCs w:val="24"/>
              </w:rPr>
              <w:t xml:space="preserve"> на лыжах ступающим и скользящим шагом.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Знать инструкцию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40051D" w:rsidRPr="0040051D" w:rsidRDefault="0040051D" w:rsidP="0040051D"/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Передвижения на лыжах ступающим и скользящим шагом с палками.</w:t>
            </w:r>
          </w:p>
          <w:p w:rsidR="0040051D" w:rsidRPr="0040051D" w:rsidRDefault="0040051D" w:rsidP="0040051D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Ступающий шаг без палок и с палками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Скользящий шаг без палок и с палками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 xml:space="preserve">Попеременный </w:t>
            </w:r>
            <w:proofErr w:type="spellStart"/>
            <w:r w:rsidRPr="0040051D">
              <w:rPr>
                <w:rFonts w:cs="Times New Roman"/>
                <w:sz w:val="32"/>
                <w:szCs w:val="24"/>
              </w:rPr>
              <w:t>двухшажный</w:t>
            </w:r>
            <w:proofErr w:type="spellEnd"/>
            <w:r w:rsidRPr="0040051D">
              <w:rPr>
                <w:rFonts w:cs="Times New Roman"/>
                <w:sz w:val="32"/>
                <w:szCs w:val="24"/>
              </w:rPr>
              <w:t xml:space="preserve"> ход на лыжах с палками.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Ступающий шаг без палок и с палками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Скользящий шаг без палок и с палками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Одновременный одношажный ход на лыжах с палками.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Ступающий шаг без палок и с палками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Скользящий шаг без палок и с палками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 xml:space="preserve">Одновременный </w:t>
            </w:r>
            <w:proofErr w:type="spellStart"/>
            <w:r w:rsidRPr="0040051D">
              <w:rPr>
                <w:rFonts w:cs="Times New Roman"/>
                <w:sz w:val="32"/>
                <w:szCs w:val="24"/>
              </w:rPr>
              <w:t>двухшажный</w:t>
            </w:r>
            <w:proofErr w:type="spellEnd"/>
            <w:r w:rsidRPr="0040051D">
              <w:rPr>
                <w:rFonts w:cs="Times New Roman"/>
                <w:sz w:val="32"/>
                <w:szCs w:val="24"/>
              </w:rPr>
              <w:t xml:space="preserve"> ход на лыжах с палками.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Ступающий шаг без палок и с палками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Скользящий шаг без палок и с палками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Чередование шага и хода во время прохождения дистанции на лыжах.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Ступающий шаг без палок и с палками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Скользящий шаг без палок и с палками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Подъемы и спуски с палками на лыжах.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Проверка домашнего задания.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Сгибание и разгибание рук в упоре лежа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Техника торможение и поворотов на лыжах.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Сгибание и разгибание рук в упоре лежа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Подвижная игра на лыжах - "Прокатись через ворота".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Сгибание и разгибание рук в упоре лежа</w:t>
            </w: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Подвижная игра на лыжах - "Подними предмет".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167472" w:rsidRDefault="0040051D" w:rsidP="0016747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Сгибание и разгибание рук в упоре лежа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Спуск со склона на лыжах с палками "змейкой".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E75C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167472" w:rsidRDefault="0040051D" w:rsidP="0016747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Сгибани</w:t>
            </w:r>
            <w:r w:rsidR="00167472">
              <w:rPr>
                <w:rFonts w:eastAsia="Times New Roman" w:cs="Times New Roman"/>
                <w:szCs w:val="24"/>
                <w:lang w:eastAsia="ru-RU"/>
              </w:rPr>
              <w:t>е и разгибание рук в упоре лежа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Прохождение дистанции 1000 метров на лыжах на время.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Т.Б. во время занятий играми. Различные передачи и ведения баскетбольного мяча на месте. Игра «Мяч ловцу».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Ведение мяча на месте и в движении.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Передачи и ведения мяча в эстафетах.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Игры: «Метко в цель», «Кто дальше бросит».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Ведение мяча с изменением направления.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на развитие силы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Игры: «Кто быстрее», «Пятнашки».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Проверка домашнего задания.</w:t>
            </w:r>
          </w:p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для профилактики обморожений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Ловля и передача мяча на месте и в движении.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 xml:space="preserve">Комплекс упражнений </w:t>
            </w:r>
            <w:r w:rsidRPr="0040051D">
              <w:rPr>
                <w:rFonts w:eastAsia="Times New Roman" w:cs="Times New Roman"/>
                <w:szCs w:val="24"/>
                <w:lang w:eastAsia="ru-RU"/>
              </w:rPr>
              <w:lastRenderedPageBreak/>
              <w:t>для профилактики обморожений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Игра: «Зайцы в огороде».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для профилактики обморожений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Ловля и передача мяча на месте и в движении в тройках.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для профилактики обморожений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Игра: «</w:t>
            </w:r>
            <w:proofErr w:type="gramStart"/>
            <w:r w:rsidRPr="0040051D">
              <w:rPr>
                <w:rFonts w:cs="Times New Roman"/>
                <w:sz w:val="32"/>
                <w:szCs w:val="24"/>
              </w:rPr>
              <w:t>Передал-садись</w:t>
            </w:r>
            <w:proofErr w:type="gramEnd"/>
            <w:r w:rsidRPr="0040051D">
              <w:rPr>
                <w:rFonts w:cs="Times New Roman"/>
                <w:sz w:val="32"/>
                <w:szCs w:val="24"/>
              </w:rPr>
              <w:t>».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051D">
              <w:rPr>
                <w:rFonts w:eastAsia="Times New Roman" w:cs="Times New Roman"/>
                <w:szCs w:val="24"/>
                <w:lang w:eastAsia="ru-RU"/>
              </w:rPr>
              <w:t>Комплекс упражнений для профилактики обморожений</w:t>
            </w: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Ловля и передача мяча на месте   и в движении по кругу.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1D4E58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Игры: «Пустое место», «Стрелки».</w:t>
            </w:r>
          </w:p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16747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</w:t>
            </w: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lastRenderedPageBreak/>
              <w:t xml:space="preserve">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6" w:type="pct"/>
          </w:tcPr>
          <w:p w:rsidR="00167472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Броски в кольцо двумя руками снизу</w:t>
            </w:r>
          </w:p>
          <w:p w:rsidR="0040051D" w:rsidRPr="00167472" w:rsidRDefault="0040051D" w:rsidP="00167472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16747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Игра: «Попади в кольцо»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16747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27-28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Броски в кольцо двумя руками от груди.</w:t>
            </w: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167472" w:rsidRDefault="0040051D" w:rsidP="0016747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</w:tc>
      </w:tr>
      <w:tr w:rsidR="0040051D" w:rsidRPr="008E1A54" w:rsidTr="0040051D">
        <w:trPr>
          <w:trHeight w:val="85"/>
        </w:trPr>
        <w:tc>
          <w:tcPr>
            <w:tcW w:w="282" w:type="pct"/>
          </w:tcPr>
          <w:p w:rsidR="0040051D" w:rsidRPr="008E1A54" w:rsidRDefault="0040051D" w:rsidP="00D56E8B">
            <w:pPr>
              <w:pStyle w:val="a3"/>
              <w:ind w:left="39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29-30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Эстафеты. Игра: «Гонка баскетбольных мячей».</w:t>
            </w: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r w:rsidRPr="0040051D">
              <w:rPr>
                <w:rFonts w:cs="Times New Roman"/>
                <w:sz w:val="32"/>
                <w:szCs w:val="24"/>
              </w:rPr>
              <w:t>Подведение итогов четверти.</w:t>
            </w: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  <w:bookmarkStart w:id="0" w:name="_GoBack"/>
            <w:bookmarkEnd w:id="0"/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  <w:p w:rsidR="0040051D" w:rsidRPr="0040051D" w:rsidRDefault="0040051D" w:rsidP="00594987">
            <w:pPr>
              <w:rPr>
                <w:rFonts w:cs="Times New Roman"/>
                <w:sz w:val="32"/>
                <w:szCs w:val="24"/>
              </w:rPr>
            </w:pPr>
          </w:p>
        </w:tc>
        <w:tc>
          <w:tcPr>
            <w:tcW w:w="508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40051D" w:rsidRPr="008E1A54" w:rsidRDefault="0040051D" w:rsidP="005949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40051D" w:rsidRPr="008E1A54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1D4E5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rFonts w:eastAsia="Times New Roman" w:cs="Times New Roman"/>
                <w:szCs w:val="20"/>
                <w:lang w:eastAsia="ru-RU"/>
              </w:rPr>
            </w:pPr>
            <w:r w:rsidRPr="0040051D">
              <w:rPr>
                <w:rFonts w:eastAsia="Times New Roman" w:cs="Times New Roman"/>
                <w:color w:val="000000"/>
                <w:spacing w:val="-5"/>
                <w:szCs w:val="20"/>
                <w:lang w:eastAsia="ru-RU"/>
              </w:rPr>
              <w:t xml:space="preserve">Лежа на спине поднимая туловище коснуться руками носков. 18р (м) </w:t>
            </w:r>
            <w:r w:rsidRPr="0040051D">
              <w:rPr>
                <w:rFonts w:eastAsia="Times New Roman" w:cs="Times New Roman"/>
                <w:color w:val="000000"/>
                <w:spacing w:val="-12"/>
                <w:szCs w:val="20"/>
                <w:lang w:eastAsia="ru-RU"/>
              </w:rPr>
              <w:t>14р (д)</w:t>
            </w:r>
          </w:p>
          <w:p w:rsidR="0040051D" w:rsidRPr="0040051D" w:rsidRDefault="0040051D" w:rsidP="00167472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2246" w:type="pct"/>
          </w:tcPr>
          <w:p w:rsidR="0040051D" w:rsidRPr="0040051D" w:rsidRDefault="00167472" w:rsidP="00594987">
            <w:pPr>
              <w:rPr>
                <w:rFonts w:cs="Times New Roman"/>
                <w:szCs w:val="24"/>
              </w:rPr>
            </w:pPr>
            <w:r w:rsidRPr="00167472">
              <w:rPr>
                <w:rFonts w:cs="Times New Roman"/>
                <w:b/>
                <w:sz w:val="32"/>
                <w:szCs w:val="24"/>
              </w:rPr>
              <w:t>3 класс 4 чет 2029-2021</w:t>
            </w:r>
            <w:r>
              <w:rPr>
                <w:rFonts w:cs="Times New Roman"/>
                <w:szCs w:val="24"/>
              </w:rPr>
              <w:t>.</w:t>
            </w:r>
            <w:r w:rsidR="0040051D" w:rsidRPr="0040051D">
              <w:rPr>
                <w:rFonts w:cs="Times New Roman"/>
                <w:szCs w:val="24"/>
              </w:rPr>
              <w:t xml:space="preserve">Инструктаж по О.Т и жизнеобеспечению на уроках физической культурой в 4 </w:t>
            </w:r>
            <w:proofErr w:type="spellStart"/>
            <w:r w:rsidR="0040051D" w:rsidRPr="0040051D">
              <w:rPr>
                <w:rFonts w:cs="Times New Roman"/>
                <w:szCs w:val="24"/>
              </w:rPr>
              <w:t>четв</w:t>
            </w:r>
            <w:proofErr w:type="spellEnd"/>
            <w:proofErr w:type="gramStart"/>
            <w:r w:rsidR="0040051D" w:rsidRPr="0040051D">
              <w:rPr>
                <w:rFonts w:cs="Times New Roman"/>
                <w:szCs w:val="24"/>
              </w:rPr>
              <w:t xml:space="preserve">.. </w:t>
            </w:r>
            <w:proofErr w:type="gramEnd"/>
            <w:r w:rsidR="0040051D" w:rsidRPr="0040051D">
              <w:rPr>
                <w:rFonts w:cs="Times New Roman"/>
                <w:szCs w:val="24"/>
              </w:rPr>
              <w:t>Эстафеты с мячом.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Знать инструкцию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Броски мяча через волейбольную сетку.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Сгибание рук в упоре лёжа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Прямая нижняя подача.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Сгибание рук в упоре лёжа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Техника приема мяча снизу и передача мяча сверху двумя руками.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Сгибание рук в упоре лёжа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Правила игры в волейбол.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Сгибание рук в упоре лёжа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Подвижная игра "Пионербол".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Сгибание рук в упоре лёжа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Подвижная игра "Пионербол".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Прыжок в длину с места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Ведение мяча "змейкой" правой и левой рукой.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Прыжок в длину с места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pStyle w:val="a3"/>
              <w:ind w:left="397"/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Эстафеты с ведением мяча.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Прыжок в длину с места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Тестирование броска мяча в горизонтальную цель и прыжка в длину с места.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Прыжок в длину с места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Тестирование виса на время.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40051D">
              <w:rPr>
                <w:rFonts w:eastAsia="Times New Roman" w:cs="Times New Roman"/>
                <w:szCs w:val="24"/>
                <w:lang w:eastAsia="ar-SA"/>
              </w:rPr>
              <w:t>Прыжок в длину с места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40051D" w:rsidRDefault="0040051D" w:rsidP="00D56E8B">
            <w:pPr>
              <w:rPr>
                <w:rFonts w:eastAsia="Calibri" w:cs="Times New Roman"/>
                <w:szCs w:val="24"/>
              </w:rPr>
            </w:pPr>
            <w:r w:rsidRPr="0040051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Броски набивного мяча способами «от груди» и «снизу»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lastRenderedPageBreak/>
              <w:t>13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 xml:space="preserve">Тестирование наклона вперед из </w:t>
            </w:r>
            <w:proofErr w:type="gramStart"/>
            <w:r w:rsidRPr="0040051D">
              <w:rPr>
                <w:rFonts w:cs="Times New Roman"/>
                <w:szCs w:val="24"/>
              </w:rPr>
              <w:t>положения</w:t>
            </w:r>
            <w:proofErr w:type="gramEnd"/>
            <w:r w:rsidRPr="0040051D">
              <w:rPr>
                <w:rFonts w:cs="Times New Roman"/>
                <w:szCs w:val="24"/>
              </w:rPr>
              <w:t xml:space="preserve"> стоя и подтягивания на низкой перекладине из виса лежа согнувшись.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 xml:space="preserve">Тестирование подъема туловища из </w:t>
            </w:r>
            <w:proofErr w:type="gramStart"/>
            <w:r w:rsidRPr="0040051D">
              <w:rPr>
                <w:rFonts w:cs="Times New Roman"/>
                <w:szCs w:val="24"/>
              </w:rPr>
              <w:t>положения</w:t>
            </w:r>
            <w:proofErr w:type="gramEnd"/>
            <w:r w:rsidRPr="0040051D">
              <w:rPr>
                <w:rFonts w:cs="Times New Roman"/>
                <w:szCs w:val="24"/>
              </w:rPr>
              <w:t xml:space="preserve"> лежа за 30 с.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Круговая тренировка.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Тестирование бега на 30 м с высокого старта.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Тестирование челночного бега 3х10 м с высокого старта.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Приседания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Круговая тренировка.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Тестирование метания т/мяча на дальность.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Строевые упражнения.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Круговая тренировка.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Бег на 1000 м.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Эстафета с передачей эстафетной палочки.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  <w:tr w:rsidR="0040051D" w:rsidRPr="0040051D" w:rsidTr="0040051D">
        <w:trPr>
          <w:trHeight w:val="85"/>
        </w:trPr>
        <w:tc>
          <w:tcPr>
            <w:tcW w:w="282" w:type="pct"/>
          </w:tcPr>
          <w:p w:rsidR="0040051D" w:rsidRPr="00167472" w:rsidRDefault="0040051D" w:rsidP="00167472">
            <w:pPr>
              <w:rPr>
                <w:rFonts w:eastAsia="Calibri" w:cs="Times New Roman"/>
                <w:szCs w:val="24"/>
              </w:rPr>
            </w:pPr>
            <w:r w:rsidRPr="00167472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2246" w:type="pct"/>
          </w:tcPr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Урок – игра.  Эстафеты. Развитие скоростно-силовых качеств.</w:t>
            </w:r>
          </w:p>
          <w:p w:rsidR="0040051D" w:rsidRPr="0040051D" w:rsidRDefault="0040051D" w:rsidP="00594987">
            <w:pPr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Подведение итогов четверти, года.</w:t>
            </w:r>
          </w:p>
        </w:tc>
        <w:tc>
          <w:tcPr>
            <w:tcW w:w="508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  <w:r w:rsidRPr="0040051D">
              <w:rPr>
                <w:rFonts w:cs="Times New Roman"/>
                <w:szCs w:val="24"/>
              </w:rPr>
              <w:t>1</w:t>
            </w:r>
          </w:p>
        </w:tc>
        <w:tc>
          <w:tcPr>
            <w:tcW w:w="416" w:type="pct"/>
          </w:tcPr>
          <w:p w:rsidR="0040051D" w:rsidRPr="0040051D" w:rsidRDefault="0040051D" w:rsidP="005949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pct"/>
          </w:tcPr>
          <w:p w:rsidR="0040051D" w:rsidRPr="0040051D" w:rsidRDefault="0040051D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41" w:type="pct"/>
          </w:tcPr>
          <w:p w:rsidR="0040051D" w:rsidRPr="0040051D" w:rsidRDefault="00167472" w:rsidP="00594987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Прыжки в скакалку</w:t>
            </w:r>
          </w:p>
        </w:tc>
      </w:tr>
    </w:tbl>
    <w:p w:rsidR="00FB156B" w:rsidRPr="0040051D" w:rsidRDefault="00FB156B" w:rsidP="009375F4">
      <w:pPr>
        <w:rPr>
          <w:rFonts w:cs="Times New Roman"/>
          <w:szCs w:val="24"/>
        </w:rPr>
      </w:pPr>
    </w:p>
    <w:sectPr w:rsidR="00FB156B" w:rsidRPr="0040051D" w:rsidSect="00D95A3A">
      <w:footerReference w:type="default" r:id="rId8"/>
      <w:pgSz w:w="16838" w:h="11906" w:orient="landscape"/>
      <w:pgMar w:top="1134" w:right="567" w:bottom="567" w:left="1134" w:header="709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1D" w:rsidRDefault="0040051D" w:rsidP="00D95A3A">
      <w:r>
        <w:separator/>
      </w:r>
    </w:p>
  </w:endnote>
  <w:endnote w:type="continuationSeparator" w:id="0">
    <w:p w:rsidR="0040051D" w:rsidRDefault="0040051D" w:rsidP="00D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091294"/>
      <w:docPartObj>
        <w:docPartGallery w:val="Page Numbers (Bottom of Page)"/>
        <w:docPartUnique/>
      </w:docPartObj>
    </w:sdtPr>
    <w:sdtContent>
      <w:p w:rsidR="0040051D" w:rsidRDefault="00400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72">
          <w:rPr>
            <w:noProof/>
          </w:rPr>
          <w:t>13</w:t>
        </w:r>
        <w:r>
          <w:fldChar w:fldCharType="end"/>
        </w:r>
      </w:p>
    </w:sdtContent>
  </w:sdt>
  <w:p w:rsidR="0040051D" w:rsidRDefault="004005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1D" w:rsidRDefault="0040051D" w:rsidP="00D95A3A">
      <w:r>
        <w:separator/>
      </w:r>
    </w:p>
  </w:footnote>
  <w:footnote w:type="continuationSeparator" w:id="0">
    <w:p w:rsidR="0040051D" w:rsidRDefault="0040051D" w:rsidP="00D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1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4"/>
    <w:rsid w:val="000044A9"/>
    <w:rsid w:val="00041759"/>
    <w:rsid w:val="00046820"/>
    <w:rsid w:val="00065B05"/>
    <w:rsid w:val="000968BB"/>
    <w:rsid w:val="000B1685"/>
    <w:rsid w:val="000E2681"/>
    <w:rsid w:val="001008DE"/>
    <w:rsid w:val="00100D8B"/>
    <w:rsid w:val="00112960"/>
    <w:rsid w:val="00167472"/>
    <w:rsid w:val="00170B46"/>
    <w:rsid w:val="0017254E"/>
    <w:rsid w:val="00194A8A"/>
    <w:rsid w:val="001D4E58"/>
    <w:rsid w:val="00206F34"/>
    <w:rsid w:val="00255DE8"/>
    <w:rsid w:val="002C4732"/>
    <w:rsid w:val="002D1464"/>
    <w:rsid w:val="002E2993"/>
    <w:rsid w:val="003048D0"/>
    <w:rsid w:val="00355F26"/>
    <w:rsid w:val="0040051D"/>
    <w:rsid w:val="0041183D"/>
    <w:rsid w:val="00413059"/>
    <w:rsid w:val="00450A62"/>
    <w:rsid w:val="00474E28"/>
    <w:rsid w:val="004855E3"/>
    <w:rsid w:val="004A0A7C"/>
    <w:rsid w:val="004B2F87"/>
    <w:rsid w:val="004D2435"/>
    <w:rsid w:val="00511F04"/>
    <w:rsid w:val="005249DA"/>
    <w:rsid w:val="005508B3"/>
    <w:rsid w:val="00557740"/>
    <w:rsid w:val="00564C0E"/>
    <w:rsid w:val="00581778"/>
    <w:rsid w:val="00594987"/>
    <w:rsid w:val="00595306"/>
    <w:rsid w:val="005C7550"/>
    <w:rsid w:val="005D2B75"/>
    <w:rsid w:val="00634C3D"/>
    <w:rsid w:val="006A796F"/>
    <w:rsid w:val="0072127F"/>
    <w:rsid w:val="0074795F"/>
    <w:rsid w:val="00755724"/>
    <w:rsid w:val="00770646"/>
    <w:rsid w:val="0078514F"/>
    <w:rsid w:val="00805252"/>
    <w:rsid w:val="008253D7"/>
    <w:rsid w:val="00840F9C"/>
    <w:rsid w:val="008E1A54"/>
    <w:rsid w:val="009375F4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BE1290"/>
    <w:rsid w:val="00C05422"/>
    <w:rsid w:val="00CE2F2A"/>
    <w:rsid w:val="00D56E8B"/>
    <w:rsid w:val="00D95A3A"/>
    <w:rsid w:val="00DB5273"/>
    <w:rsid w:val="00DC0B97"/>
    <w:rsid w:val="00DC313C"/>
    <w:rsid w:val="00DE7F5D"/>
    <w:rsid w:val="00E66065"/>
    <w:rsid w:val="00E67457"/>
    <w:rsid w:val="00E75CC4"/>
    <w:rsid w:val="00E902FD"/>
    <w:rsid w:val="00EB6761"/>
    <w:rsid w:val="00EB7EA3"/>
    <w:rsid w:val="00EC7BF1"/>
    <w:rsid w:val="00ED2875"/>
    <w:rsid w:val="00F54926"/>
    <w:rsid w:val="00F95113"/>
    <w:rsid w:val="00FB156B"/>
    <w:rsid w:val="00FC2B9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гутник</cp:lastModifiedBy>
  <cp:revision>10</cp:revision>
  <cp:lastPrinted>2020-09-07T07:47:00Z</cp:lastPrinted>
  <dcterms:created xsi:type="dcterms:W3CDTF">2018-09-23T09:55:00Z</dcterms:created>
  <dcterms:modified xsi:type="dcterms:W3CDTF">2020-09-07T07:49:00Z</dcterms:modified>
</cp:coreProperties>
</file>